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1533525</wp:posOffset>
            </wp:positionH>
            <wp:positionV relativeFrom="paragraph">
              <wp:posOffset>-57149</wp:posOffset>
            </wp:positionV>
            <wp:extent cx="2381250" cy="124777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DR. DAVID LAWLESS AWARD FOR SCHOLARLY ACHIEVEMENT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NOMINATION FORM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1) Candidate/s name/s: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2) Candidate/s Program: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3) Date of nomination (mm/dd/yy):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4) Name and Program of Nominator: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5) Rationale for nomination – this must align with the criteria listed in section 5 of the policy (1000 word max).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Candidate CV attached?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Evidence of research activity (e.g., sample publications) attached? </w:t>
      </w:r>
      <w:r w:rsidDel="00000000" w:rsidR="00000000" w:rsidRPr="00000000">
        <w:rPr>
          <w:sz w:val="24"/>
          <w:szCs w:val="24"/>
          <w:rtl w:val="0"/>
        </w:rPr>
        <w:t xml:space="preserve">Include the impact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fact</w:t>
      </w:r>
      <w:r w:rsidDel="00000000" w:rsidR="00000000" w:rsidRPr="00000000">
        <w:rPr>
          <w:sz w:val="24"/>
          <w:szCs w:val="24"/>
          <w:rtl w:val="0"/>
        </w:rPr>
        <w:t xml:space="preserve">or of each publication.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6) Convocation Program Citation summarizing academic credentials </w:t>
      </w:r>
      <w:r w:rsidDel="00000000" w:rsidR="00000000" w:rsidRPr="00000000">
        <w:rPr>
          <w:sz w:val="24"/>
          <w:szCs w:val="24"/>
          <w:rtl w:val="0"/>
        </w:rPr>
        <w:t xml:space="preserve">of the nominee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Can be no more than 250 words (this will be published as part of the Graduation materials should the nominee be successful):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Signature of Nominator: ______________________________________________</w:t>
      </w:r>
    </w:p>
    <w:sectPr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Dec 2024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F4B0D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C1E2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1E28"/>
  </w:style>
  <w:style w:type="paragraph" w:styleId="Footer">
    <w:name w:val="footer"/>
    <w:basedOn w:val="Normal"/>
    <w:link w:val="FooterChar"/>
    <w:uiPriority w:val="99"/>
    <w:unhideWhenUsed w:val="1"/>
    <w:rsid w:val="006C1E2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1E2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1q7PkhKD65KtNxDsqyxNT4Cm8g==">CgMxLjA4AHIhMWJjam1fcDBWaWlabFBMNmlSZVQyRTdfMFdzZFE2MDE5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2021-02-03T18:15:00Z</dcterms:created>
  <dc:creator>cori syrnyk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0x010100900094462DFE7447A6F5C6910BE935B0</vt:lpwstr>
  </property>
</Properties>
</file>